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F1" w:rsidRPr="00D87AB7" w:rsidRDefault="006008F7" w:rsidP="00EE56F1">
      <w:pPr>
        <w:pStyle w:val="10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D87AB7">
        <w:rPr>
          <w:b/>
          <w:sz w:val="28"/>
          <w:szCs w:val="28"/>
        </w:rPr>
        <w:t>Публичный отчет</w:t>
      </w:r>
      <w:r w:rsidR="00EE56F1" w:rsidRPr="00D87AB7">
        <w:rPr>
          <w:color w:val="000000"/>
          <w:sz w:val="28"/>
          <w:szCs w:val="28"/>
        </w:rPr>
        <w:t xml:space="preserve"> </w:t>
      </w:r>
    </w:p>
    <w:p w:rsidR="00276CCC" w:rsidRPr="00D87AB7" w:rsidRDefault="00EE56F1" w:rsidP="00EE56F1">
      <w:pPr>
        <w:pStyle w:val="10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D87AB7">
        <w:rPr>
          <w:color w:val="000000"/>
          <w:sz w:val="28"/>
          <w:szCs w:val="28"/>
        </w:rPr>
        <w:t xml:space="preserve">председателя первичной профсоюзной организации </w:t>
      </w:r>
    </w:p>
    <w:p w:rsidR="00EE56F1" w:rsidRPr="00D87AB7" w:rsidRDefault="00D87AB7" w:rsidP="00EE56F1">
      <w:pPr>
        <w:pStyle w:val="10"/>
        <w:shd w:val="clear" w:color="auto" w:fill="FFFFFF"/>
        <w:spacing w:before="0" w:after="0"/>
        <w:jc w:val="center"/>
        <w:rPr>
          <w:sz w:val="28"/>
          <w:szCs w:val="28"/>
        </w:rPr>
      </w:pPr>
      <w:r w:rsidRPr="00D87AB7">
        <w:rPr>
          <w:color w:val="000000"/>
          <w:sz w:val="28"/>
          <w:szCs w:val="28"/>
        </w:rPr>
        <w:t>МДОУ «Детский сад №148</w:t>
      </w:r>
      <w:r w:rsidR="00EE56F1" w:rsidRPr="00D87AB7">
        <w:rPr>
          <w:color w:val="000000"/>
          <w:sz w:val="28"/>
          <w:szCs w:val="28"/>
        </w:rPr>
        <w:t>»</w:t>
      </w:r>
    </w:p>
    <w:p w:rsidR="00EE56F1" w:rsidRPr="00D87AB7" w:rsidRDefault="006008F7" w:rsidP="00EE56F1">
      <w:pPr>
        <w:pStyle w:val="10"/>
        <w:shd w:val="clear" w:color="auto" w:fill="FFFFFF"/>
        <w:spacing w:before="0" w:after="0"/>
        <w:jc w:val="center"/>
        <w:rPr>
          <w:sz w:val="28"/>
          <w:szCs w:val="28"/>
        </w:rPr>
      </w:pPr>
      <w:r w:rsidRPr="00D87AB7">
        <w:rPr>
          <w:b/>
          <w:sz w:val="28"/>
          <w:szCs w:val="28"/>
        </w:rPr>
        <w:t>за 202</w:t>
      </w:r>
      <w:r w:rsidR="00D87AB7" w:rsidRPr="00D87AB7">
        <w:rPr>
          <w:b/>
          <w:sz w:val="28"/>
          <w:szCs w:val="28"/>
        </w:rPr>
        <w:t>3</w:t>
      </w:r>
      <w:r w:rsidRPr="00D87AB7">
        <w:rPr>
          <w:b/>
          <w:sz w:val="28"/>
          <w:szCs w:val="28"/>
        </w:rPr>
        <w:t xml:space="preserve"> год</w:t>
      </w:r>
    </w:p>
    <w:p w:rsidR="00FE782C" w:rsidRDefault="00FE782C" w:rsidP="00DA0165">
      <w:pPr>
        <w:rPr>
          <w:rFonts w:ascii="Times New Roman" w:hAnsi="Times New Roman"/>
          <w:b/>
          <w:sz w:val="36"/>
          <w:szCs w:val="36"/>
        </w:rPr>
      </w:pPr>
    </w:p>
    <w:p w:rsidR="00050A48" w:rsidRPr="00D87AB7" w:rsidRDefault="00B22FC0" w:rsidP="00D87AB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7.45pt;margin-top:-20.05pt;width:50.9pt;height:58.1pt;z-index:-1;visibility:visible">
            <v:imagedata r:id="rId7" o:title=""/>
            <w10:wrap type="topAndBottom"/>
          </v:shape>
        </w:pict>
      </w:r>
    </w:p>
    <w:p w:rsidR="002F45DC" w:rsidRPr="002F45DC" w:rsidRDefault="00276CCC" w:rsidP="002F45DC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</w:t>
      </w:r>
      <w:r w:rsidR="002F45DC" w:rsidRPr="002F45DC">
        <w:rPr>
          <w:rFonts w:ascii="Times New Roman" w:hAnsi="Times New Roman"/>
          <w:color w:val="000000"/>
          <w:sz w:val="24"/>
          <w:szCs w:val="24"/>
          <w:lang w:eastAsia="ar-SA"/>
        </w:rPr>
        <w:t>Первичная профсоюзная организация действует в ДОУ в соответствии с федеральными законами и способствует реализации и защите прав и законных интересов работников. Деятельность профсоюзного комитета основана на требованиях:</w:t>
      </w:r>
    </w:p>
    <w:p w:rsidR="002F45DC" w:rsidRPr="002F45DC" w:rsidRDefault="002F45DC" w:rsidP="002F45DC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>Устава Профсоюза работников народного образования и науки РФ.</w:t>
      </w:r>
    </w:p>
    <w:p w:rsidR="002F45DC" w:rsidRPr="002F45DC" w:rsidRDefault="002F45DC" w:rsidP="002F45DC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первичной профсоюзной организации. </w:t>
      </w:r>
    </w:p>
    <w:p w:rsidR="002F45DC" w:rsidRPr="002F45DC" w:rsidRDefault="002F45DC" w:rsidP="002F45DC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ab/>
        <w:t>Цель работы профсоюзного комитета ДОУ – 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з</w:t>
      </w: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>ащита профессиональных, трудовых, социально-экономических прав и интересов работников, их здоровья, занятости и социального статуса.</w:t>
      </w:r>
    </w:p>
    <w:p w:rsidR="002F45DC" w:rsidRPr="002F45DC" w:rsidRDefault="002F45DC" w:rsidP="002F45DC">
      <w:pPr>
        <w:shd w:val="clear" w:color="auto" w:fill="FFFFFF"/>
        <w:suppressAutoHyphens/>
        <w:spacing w:after="0" w:line="10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ab/>
        <w:t>По данным на 31.12.202</w:t>
      </w:r>
      <w:r w:rsidR="00D87AB7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>г. на учете в профс</w:t>
      </w:r>
      <w:r w:rsidR="00D055D1">
        <w:rPr>
          <w:rFonts w:ascii="Times New Roman" w:hAnsi="Times New Roman"/>
          <w:color w:val="000000"/>
          <w:sz w:val="24"/>
          <w:szCs w:val="24"/>
          <w:lang w:eastAsia="ar-SA"/>
        </w:rPr>
        <w:t>оюзной организации ДОУ состоит 19 человек</w:t>
      </w: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>. Общий процент охвата профсоюзным членством</w:t>
      </w:r>
      <w:r w:rsidR="00D055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составляет  </w:t>
      </w:r>
      <w:r w:rsidR="00512FE2">
        <w:rPr>
          <w:rFonts w:ascii="Times New Roman" w:hAnsi="Times New Roman"/>
          <w:color w:val="000000"/>
          <w:sz w:val="24"/>
          <w:szCs w:val="24"/>
          <w:lang w:eastAsia="ar-SA"/>
        </w:rPr>
        <w:t>55</w:t>
      </w: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%. </w:t>
      </w:r>
    </w:p>
    <w:p w:rsidR="00512FE2" w:rsidRPr="002F45DC" w:rsidRDefault="002F45DC" w:rsidP="002F45DC">
      <w:pPr>
        <w:shd w:val="clear" w:color="auto" w:fill="FFFFFF"/>
        <w:suppressAutoHyphens/>
        <w:spacing w:after="0" w:line="10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F45DC">
        <w:rPr>
          <w:rFonts w:ascii="Times New Roman" w:hAnsi="Times New Roman"/>
          <w:color w:val="000000"/>
          <w:sz w:val="24"/>
          <w:szCs w:val="24"/>
          <w:lang w:eastAsia="ar-SA"/>
        </w:rPr>
        <w:tab/>
        <w:t>Деятельность по вовлечению в Профсоюз новых членов: при приеме работника на работу мы рассказываем о деятельности профсоюза, его структуре, а также о функциях, которые он выполняет, разъясняем, какие социальные гарантии можно получить, вступив в профсоюз. Ведь профсоюз — единственная общественная организация, имеющая право по закону и способная на деле представлять интересы и защищать права членов профсоюза. </w:t>
      </w:r>
    </w:p>
    <w:p w:rsidR="002F45DC" w:rsidRPr="00512FE2" w:rsidRDefault="002F45DC" w:rsidP="002F45DC">
      <w:pPr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eastAsia="ar-SA"/>
        </w:rPr>
      </w:pPr>
      <w:r w:rsidRPr="002F45DC">
        <w:rPr>
          <w:rFonts w:eastAsia="SimSun" w:cs="font302"/>
          <w:color w:val="000000"/>
          <w:lang w:eastAsia="ar-SA"/>
        </w:rPr>
        <w:tab/>
      </w:r>
      <w:r w:rsidRPr="002F45DC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</w:t>
      </w:r>
      <w:r w:rsidRPr="00512FE2">
        <w:rPr>
          <w:rFonts w:ascii="Times New Roman" w:eastAsia="SimSun" w:hAnsi="Times New Roman"/>
          <w:color w:val="000000"/>
          <w:sz w:val="24"/>
          <w:szCs w:val="24"/>
          <w:lang w:eastAsia="ar-SA"/>
        </w:rPr>
        <w:t>В 202</w:t>
      </w:r>
      <w:r w:rsidR="00512FE2" w:rsidRPr="00512FE2">
        <w:rPr>
          <w:rFonts w:ascii="Times New Roman" w:eastAsia="SimSun" w:hAnsi="Times New Roman"/>
          <w:color w:val="000000"/>
          <w:sz w:val="24"/>
          <w:szCs w:val="24"/>
          <w:lang w:eastAsia="ar-SA"/>
        </w:rPr>
        <w:t>3</w:t>
      </w:r>
      <w:r w:rsidR="00100FD1" w:rsidRPr="00512FE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году </w:t>
      </w:r>
      <w:r w:rsidRPr="00512FE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в профсоюз </w:t>
      </w:r>
      <w:r w:rsidR="00100FD1" w:rsidRPr="00512FE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вступил 1</w:t>
      </w:r>
      <w:r w:rsidRPr="00512FE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человек</w:t>
      </w:r>
      <w:r w:rsidRPr="00512FE2">
        <w:rPr>
          <w:rFonts w:ascii="Times New Roman" w:eastAsia="SimSun" w:hAnsi="Times New Roman"/>
          <w:sz w:val="24"/>
          <w:szCs w:val="24"/>
          <w:lang w:eastAsia="ar-SA"/>
        </w:rPr>
        <w:t>.</w:t>
      </w:r>
      <w:r w:rsidRPr="00512FE2">
        <w:rPr>
          <w:rFonts w:ascii="Times New Roman" w:eastAsia="SimSun" w:hAnsi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2C2BC8" w:rsidRPr="00100FD1" w:rsidRDefault="002F45DC" w:rsidP="00327A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0FD1">
        <w:rPr>
          <w:rFonts w:ascii="Times New Roman" w:hAnsi="Times New Roman"/>
          <w:sz w:val="24"/>
          <w:szCs w:val="24"/>
          <w:lang w:eastAsia="ru-RU"/>
        </w:rPr>
        <w:t>2023</w:t>
      </w:r>
      <w:r w:rsidR="007122D6" w:rsidRPr="002F45DC">
        <w:rPr>
          <w:rFonts w:ascii="Times New Roman" w:hAnsi="Times New Roman"/>
          <w:sz w:val="24"/>
          <w:szCs w:val="24"/>
          <w:lang w:eastAsia="ru-RU"/>
        </w:rPr>
        <w:t xml:space="preserve"> год войдет в историю Общероссийского Профсоюза образования, как </w:t>
      </w:r>
      <w:r w:rsidR="00100FD1" w:rsidRPr="00100FD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122D6" w:rsidRPr="00100FD1">
        <w:rPr>
          <w:rFonts w:ascii="Times New Roman" w:hAnsi="Times New Roman"/>
          <w:b/>
          <w:sz w:val="24"/>
          <w:szCs w:val="24"/>
          <w:lang w:eastAsia="ru-RU"/>
        </w:rPr>
        <w:t xml:space="preserve">Год </w:t>
      </w:r>
      <w:r w:rsidR="00100FD1" w:rsidRPr="00100FD1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организационно-кадрового единства»</w:t>
      </w:r>
      <w:r w:rsidR="007122D6" w:rsidRPr="00100FD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7122D6" w:rsidRPr="00100F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74C70" w:rsidRPr="002F45DC" w:rsidRDefault="00100FD1" w:rsidP="00327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2023</w:t>
      </w:r>
      <w:r w:rsidR="00D74C70" w:rsidRPr="002F45DC">
        <w:rPr>
          <w:rFonts w:ascii="Times New Roman" w:hAnsi="Times New Roman"/>
          <w:sz w:val="24"/>
          <w:szCs w:val="24"/>
          <w:lang w:eastAsia="ru-RU"/>
        </w:rPr>
        <w:t xml:space="preserve"> году была продолжена работа в части реализации федерального проекта «Цифровизация Общероссийского Профсоюза образования».</w:t>
      </w:r>
      <w:r w:rsidR="00E349A6" w:rsidRPr="002F45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BC8" w:rsidRPr="002F45DC">
        <w:rPr>
          <w:rFonts w:ascii="Times New Roman" w:hAnsi="Times New Roman"/>
          <w:sz w:val="24"/>
          <w:szCs w:val="24"/>
          <w:lang w:eastAsia="ru-RU"/>
        </w:rPr>
        <w:t>Все</w:t>
      </w:r>
      <w:r w:rsidR="00151C3B" w:rsidRPr="002F45DC">
        <w:rPr>
          <w:rFonts w:ascii="Times New Roman" w:hAnsi="Times New Roman"/>
          <w:sz w:val="24"/>
          <w:szCs w:val="24"/>
          <w:lang w:eastAsia="ru-RU"/>
        </w:rPr>
        <w:t xml:space="preserve"> член</w:t>
      </w:r>
      <w:r w:rsidR="00E349A6" w:rsidRPr="002F45DC">
        <w:rPr>
          <w:rFonts w:ascii="Times New Roman" w:hAnsi="Times New Roman"/>
          <w:sz w:val="24"/>
          <w:szCs w:val="24"/>
          <w:lang w:eastAsia="ru-RU"/>
        </w:rPr>
        <w:t>ы</w:t>
      </w:r>
      <w:r w:rsidR="00151C3B" w:rsidRPr="002F45DC">
        <w:rPr>
          <w:rFonts w:ascii="Times New Roman" w:hAnsi="Times New Roman"/>
          <w:sz w:val="24"/>
          <w:szCs w:val="24"/>
          <w:lang w:eastAsia="ru-RU"/>
        </w:rPr>
        <w:t xml:space="preserve"> Профсоюза имеют электронный профсоюзный билет, </w:t>
      </w:r>
      <w:r w:rsidR="00D74C70" w:rsidRPr="002F45DC">
        <w:rPr>
          <w:rFonts w:ascii="Times New Roman" w:hAnsi="Times New Roman"/>
          <w:sz w:val="24"/>
          <w:szCs w:val="24"/>
          <w:lang w:eastAsia="ru-RU"/>
        </w:rPr>
        <w:t xml:space="preserve">появилась возможность сдачи статистических отчетов в автоматическом режиме. </w:t>
      </w:r>
    </w:p>
    <w:p w:rsidR="00D74C70" w:rsidRPr="002F45DC" w:rsidRDefault="00D74C70" w:rsidP="00327A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45DC">
        <w:rPr>
          <w:rFonts w:ascii="Times New Roman" w:hAnsi="Times New Roman"/>
          <w:sz w:val="24"/>
          <w:szCs w:val="24"/>
          <w:lang w:eastAsia="ru-RU"/>
        </w:rPr>
        <w:t xml:space="preserve">Активно члены Профсоюза были привлечены к участию в Федеральной бонусной программе Общероссийского Профсоюза образования </w:t>
      </w:r>
      <w:r w:rsidRPr="002F45DC">
        <w:rPr>
          <w:rFonts w:ascii="Times New Roman" w:hAnsi="Times New Roman"/>
          <w:sz w:val="24"/>
          <w:szCs w:val="24"/>
          <w:lang w:val="en-US" w:eastAsia="ru-RU"/>
        </w:rPr>
        <w:t>Profcards</w:t>
      </w:r>
      <w:r w:rsidRPr="002F45DC">
        <w:rPr>
          <w:rFonts w:ascii="Times New Roman" w:hAnsi="Times New Roman"/>
          <w:sz w:val="24"/>
          <w:szCs w:val="24"/>
          <w:lang w:eastAsia="ru-RU"/>
        </w:rPr>
        <w:t xml:space="preserve">, предоставляющей возможность получения членами Профсоюза дополнительной социальной поддержки и расширения каналов коммуникации с членами Профсоюза. </w:t>
      </w:r>
    </w:p>
    <w:p w:rsidR="00C8611E" w:rsidRPr="00100FD1" w:rsidRDefault="008B31D0" w:rsidP="00100FD1">
      <w:pPr>
        <w:pStyle w:val="a3"/>
        <w:ind w:left="0"/>
        <w:jc w:val="both"/>
        <w:rPr>
          <w:rStyle w:val="c2"/>
        </w:rPr>
      </w:pPr>
      <w:r w:rsidRPr="002F45DC">
        <w:t xml:space="preserve">       Наши члены профсоюза </w:t>
      </w:r>
      <w:r w:rsidR="009F0D58" w:rsidRPr="002F45DC">
        <w:t xml:space="preserve">7 </w:t>
      </w:r>
      <w:r w:rsidR="00100FD1">
        <w:t>марта</w:t>
      </w:r>
      <w:r w:rsidR="009F0D58" w:rsidRPr="002F45DC">
        <w:t xml:space="preserve"> 2022</w:t>
      </w:r>
      <w:r w:rsidRPr="002F45DC">
        <w:t xml:space="preserve"> были приглашены на праздничный концерт посвященный </w:t>
      </w:r>
      <w:r w:rsidR="00100FD1">
        <w:t xml:space="preserve">«Международ ному женскому дню 8 марта». </w:t>
      </w:r>
      <w:r w:rsidR="00C8611E">
        <w:t>О</w:t>
      </w:r>
      <w:r w:rsidR="009F0D58" w:rsidRPr="002F45DC">
        <w:t xml:space="preserve">собыми и почетными гостями на этом празднике были ветераны педагогического труда. Для них прозвучали наилучшие пожелания, стихи и песни, а также торжественно вручены памятные подарки и цветы. </w:t>
      </w:r>
    </w:p>
    <w:p w:rsidR="00C8611E" w:rsidRDefault="00C8611E" w:rsidP="00C8611E">
      <w:pPr>
        <w:pStyle w:val="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В составе комиссии по охране труда члены профкома приняли участие в ряде проверок, в том числе:</w:t>
      </w:r>
    </w:p>
    <w:p w:rsidR="00C8611E" w:rsidRDefault="00C8611E" w:rsidP="00C8611E">
      <w:pPr>
        <w:pStyle w:val="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  <w:t>1.Подготовка ДОУ к летне-оздоровительному сезону. Результат проверки: без нарушений. </w:t>
      </w:r>
    </w:p>
    <w:p w:rsidR="00C8611E" w:rsidRDefault="00C8611E" w:rsidP="00C8611E">
      <w:pPr>
        <w:pStyle w:val="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ab/>
        <w:t>2. Подготовка ДОУ к учебному году (пожаробезопасность, работа сигнализации и других средств оповещения сотрудников; работа видео наблюдения и исправность электротехнического оборудования). Результат проверки: нарушения не выявлены. Подготовка ДОУ к учебному году получила высокую оценку членами комиссии.</w:t>
      </w:r>
    </w:p>
    <w:p w:rsidR="001E3303" w:rsidRDefault="00C8611E" w:rsidP="00C8611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F5CEA" w:rsidRPr="002F45DC">
        <w:rPr>
          <w:rFonts w:ascii="Times New Roman" w:hAnsi="Times New Roman"/>
          <w:sz w:val="24"/>
          <w:szCs w:val="24"/>
          <w:lang w:eastAsia="ru-RU"/>
        </w:rPr>
        <w:t>В</w:t>
      </w:r>
      <w:r w:rsidR="000D6CD0" w:rsidRPr="002F45DC">
        <w:rPr>
          <w:rFonts w:ascii="Times New Roman" w:hAnsi="Times New Roman"/>
          <w:sz w:val="24"/>
          <w:szCs w:val="24"/>
          <w:lang w:eastAsia="ru-RU"/>
        </w:rPr>
        <w:t xml:space="preserve"> рамках </w:t>
      </w:r>
      <w:r w:rsidR="00100FD1">
        <w:rPr>
          <w:rFonts w:ascii="Times New Roman" w:hAnsi="Times New Roman"/>
          <w:sz w:val="24"/>
          <w:szCs w:val="24"/>
          <w:lang w:eastAsia="ru-RU"/>
        </w:rPr>
        <w:t xml:space="preserve">«Года педагога и наставника» </w:t>
      </w:r>
      <w:r w:rsidR="00BF5CEA" w:rsidRPr="002F45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наши члены Профсоюза</w:t>
      </w:r>
      <w:r w:rsidR="00BF5CEA" w:rsidRPr="002F45DC">
        <w:rPr>
          <w:rFonts w:ascii="Times New Roman" w:hAnsi="Times New Roman"/>
          <w:sz w:val="24"/>
          <w:szCs w:val="24"/>
          <w:lang w:eastAsia="ru-RU"/>
        </w:rPr>
        <w:t xml:space="preserve"> принимает участие в конкурс</w:t>
      </w:r>
      <w:r w:rsidR="00D827FF">
        <w:rPr>
          <w:rFonts w:ascii="Times New Roman" w:hAnsi="Times New Roman"/>
          <w:sz w:val="24"/>
          <w:szCs w:val="24"/>
          <w:lang w:eastAsia="ru-RU"/>
        </w:rPr>
        <w:t>ах и занимали значимые места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E6702" w:rsidRDefault="00CE6702" w:rsidP="00C8611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Межрегиональный конкурс экологических театров приуроченный ко Дню экологических знаний для педагогов и воспитанников дошкольных образовательных учреждений – «ЭкоЛяндия-планета дошколят;</w:t>
      </w:r>
    </w:p>
    <w:p w:rsidR="00CE6702" w:rsidRPr="002F45DC" w:rsidRDefault="00CE6702" w:rsidP="00C8611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Региональный Конкурс творческих работ для педагогов ДОУ «Радость досуга» 2 диплома за 1 место, 1 диплом за 2 место, 1 диплом за 3 место;</w:t>
      </w:r>
    </w:p>
    <w:p w:rsidR="00CE6702" w:rsidRDefault="00CE6702" w:rsidP="00CE67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-«Городской видеоконкурс флешмобов «Воспитатель – он волшебник…»,  диплом за 2 место;</w:t>
      </w:r>
    </w:p>
    <w:p w:rsidR="00D827FF" w:rsidRDefault="00CE6702" w:rsidP="00CE67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Районный </w:t>
      </w:r>
      <w:r>
        <w:rPr>
          <w:rFonts w:ascii="Times New Roman" w:hAnsi="Times New Roman"/>
          <w:sz w:val="24"/>
          <w:szCs w:val="24"/>
        </w:rPr>
        <w:t>«Мой педагогический опыт»</w:t>
      </w:r>
      <w:r w:rsidR="00C00053">
        <w:rPr>
          <w:rFonts w:ascii="Times New Roman" w:hAnsi="Times New Roman"/>
          <w:sz w:val="24"/>
          <w:szCs w:val="24"/>
        </w:rPr>
        <w:t>, ди</w:t>
      </w:r>
      <w:r>
        <w:rPr>
          <w:rFonts w:ascii="Times New Roman" w:hAnsi="Times New Roman"/>
          <w:sz w:val="24"/>
          <w:szCs w:val="24"/>
        </w:rPr>
        <w:t>плом за 1 место;</w:t>
      </w:r>
    </w:p>
    <w:p w:rsidR="00CE6702" w:rsidRDefault="00CE6702" w:rsidP="00CE67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«Один день из жизни педагога»</w:t>
      </w:r>
      <w:r w:rsidR="00C00053">
        <w:rPr>
          <w:rFonts w:ascii="Times New Roman" w:hAnsi="Times New Roman"/>
          <w:sz w:val="24"/>
          <w:szCs w:val="24"/>
        </w:rPr>
        <w:t>, диплом за 1 место;</w:t>
      </w:r>
    </w:p>
    <w:p w:rsidR="00C00053" w:rsidRDefault="00C00053" w:rsidP="00CE67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Районный </w:t>
      </w:r>
      <w:r w:rsidRPr="00C00053">
        <w:rPr>
          <w:rFonts w:ascii="Times New Roman" w:hAnsi="Times New Roman"/>
          <w:sz w:val="24"/>
          <w:szCs w:val="24"/>
        </w:rPr>
        <w:t>«Танец на фронте жить помогал…»</w:t>
      </w:r>
      <w:r>
        <w:rPr>
          <w:rFonts w:ascii="Times New Roman" w:hAnsi="Times New Roman"/>
          <w:sz w:val="24"/>
          <w:szCs w:val="24"/>
        </w:rPr>
        <w:t>, ди</w:t>
      </w:r>
      <w:r w:rsidR="00DA0165">
        <w:rPr>
          <w:rFonts w:ascii="Times New Roman" w:hAnsi="Times New Roman"/>
          <w:sz w:val="24"/>
          <w:szCs w:val="24"/>
        </w:rPr>
        <w:t>плом за 3</w:t>
      </w:r>
      <w:r>
        <w:rPr>
          <w:rFonts w:ascii="Times New Roman" w:hAnsi="Times New Roman"/>
          <w:sz w:val="24"/>
          <w:szCs w:val="24"/>
        </w:rPr>
        <w:t xml:space="preserve"> место;</w:t>
      </w:r>
    </w:p>
    <w:p w:rsidR="00DA0165" w:rsidRDefault="00DA0165" w:rsidP="00CE67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Районный </w:t>
      </w:r>
      <w:r w:rsidRPr="00DA0165">
        <w:rPr>
          <w:rFonts w:ascii="Times New Roman" w:hAnsi="Times New Roman"/>
          <w:sz w:val="24"/>
          <w:szCs w:val="24"/>
        </w:rPr>
        <w:t>«Профессия, что всем дает начало»</w:t>
      </w:r>
      <w:r>
        <w:rPr>
          <w:rFonts w:ascii="Times New Roman" w:hAnsi="Times New Roman"/>
          <w:sz w:val="24"/>
          <w:szCs w:val="24"/>
        </w:rPr>
        <w:t>, диплом за 1 место;</w:t>
      </w:r>
    </w:p>
    <w:p w:rsidR="00CE6702" w:rsidRDefault="00DA0165" w:rsidP="00CE67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Районный </w:t>
      </w:r>
      <w:r w:rsidRPr="00DA0165">
        <w:rPr>
          <w:rFonts w:ascii="Times New Roman" w:hAnsi="Times New Roman"/>
          <w:sz w:val="24"/>
          <w:szCs w:val="24"/>
        </w:rPr>
        <w:t>«Достижение современного педагога»</w:t>
      </w:r>
      <w:r>
        <w:rPr>
          <w:rFonts w:ascii="Times New Roman" w:hAnsi="Times New Roman"/>
          <w:sz w:val="24"/>
          <w:szCs w:val="24"/>
        </w:rPr>
        <w:t>, диплом за 2 место.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За отчетный период </w:t>
      </w:r>
      <w:r w:rsidR="00100FD1">
        <w:rPr>
          <w:rFonts w:ascii="Times New Roman" w:hAnsi="Times New Roman"/>
          <w:color w:val="000000"/>
          <w:sz w:val="24"/>
          <w:szCs w:val="24"/>
          <w:lang w:eastAsia="ar-SA"/>
        </w:rPr>
        <w:t>проводились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заседаний профкома, на которых решались такие вопросы как: согласование введения в действие новых инструкций по охране труда.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Члены профкома активно работали в составах комиссий по </w:t>
      </w:r>
      <w:r w:rsidR="00100FD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стимулирующим 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выплатам. 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ab/>
        <w:t>Администрацией ДОУ с профкомом были согласованы: графики отпусков работников, тарификация работников, списки на прохождение медицинских осмотров.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ab/>
        <w:t>Обращений по защите прав членов профсоюза за прошлый год не поступало, конфликтные ситуации не возникали. В коллективе созданы благоприятные доверительные отношения.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ab/>
        <w:t>Для информирования членов профсоюза в ДОУ профком проводил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общественностью детского сада используются: страница сайта профсоюзной организации, информационный стенд профкома, где все желающие могут ознакомиться с новостями профсоюзной жизни, нормативными документами, получить нужную информацию. Все новости, всю информацию, которую мы получаем из территориальной профсоюзной организации, своевременно доводится до каждого члена профсоюза.</w:t>
      </w:r>
    </w:p>
    <w:p w:rsidR="00D827FF" w:rsidRPr="00D827FF" w:rsidRDefault="00D827FF" w:rsidP="00D827FF">
      <w:pPr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D827FF">
        <w:rPr>
          <w:rFonts w:eastAsia="SimSun" w:cs="font302"/>
          <w:color w:val="000000"/>
          <w:lang w:eastAsia="ar-SA"/>
        </w:rPr>
        <w:tab/>
      </w:r>
      <w:r w:rsidRPr="00D827FF">
        <w:rPr>
          <w:rFonts w:ascii="Times New Roman" w:eastAsia="SimSun" w:hAnsi="Times New Roman"/>
          <w:sz w:val="24"/>
          <w:szCs w:val="24"/>
          <w:lang w:eastAsia="ar-SA"/>
        </w:rPr>
        <w:t>Одним из основных направлений профкома является оздоровительная работа сотрудников и их детей. Сотрудники и их дети могут поправить своё здоровье в санаториях по льготным путёвкам.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27FF" w:rsidRPr="00D827FF" w:rsidRDefault="00D827FF" w:rsidP="009479A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Организационная работа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ab/>
        <w:t>За отчетный период на заседаниях профкома обсуждались вопросы, охватывающие все направления профсоюзной деятельности (социально-экономические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строил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ab/>
        <w:t>Своевременно, по графику, составленному ст. воспитателем педагоги ДОУ повышали свою профессиональную квалификацию и в назначенные сроки проходили аттестацию.</w:t>
      </w:r>
    </w:p>
    <w:p w:rsidR="00DA0165" w:rsidRPr="00D827FF" w:rsidRDefault="00DA0165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27FF" w:rsidRPr="00D827FF" w:rsidRDefault="00D827FF" w:rsidP="009479A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Предложения по улучшению работы профсоюзного комитета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ab/>
        <w:t>Мы убеждены, что в 202</w:t>
      </w:r>
      <w:r w:rsidR="00DA0165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="009479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году </w:t>
      </w:r>
      <w:r w:rsidR="009479A9">
        <w:rPr>
          <w:rFonts w:ascii="Times New Roman" w:hAnsi="Times New Roman"/>
          <w:color w:val="000000"/>
          <w:sz w:val="24"/>
          <w:szCs w:val="24"/>
          <w:lang w:eastAsia="ar-SA"/>
        </w:rPr>
        <w:t>П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рофком продолжит традиции коллектива, поможет решить возникшие проблемы каждому члену </w:t>
      </w:r>
      <w:r w:rsidR="009479A9">
        <w:rPr>
          <w:rFonts w:ascii="Times New Roman" w:hAnsi="Times New Roman"/>
          <w:color w:val="000000"/>
          <w:sz w:val="24"/>
          <w:szCs w:val="24"/>
          <w:lang w:eastAsia="ar-SA"/>
        </w:rPr>
        <w:t>П</w:t>
      </w: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>рофсоюза ДОУ, будет еще активнее участвовать в мероприятиях, акциях Профсоюза образования, направляя свою энергию на защиту прав и интересов работников образования; продолжит работу по повышению престижа профсоюзной организации, будет стоять за соблюдение законности. Мы видим свою работу в повышении сплоченности коллектива, ответственности за результат собственного вклада в профессиональную деятельность членов профсоюза.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8"/>
          <w:lang w:eastAsia="ar-SA"/>
        </w:rPr>
      </w:pPr>
      <w:r w:rsidRPr="00D827FF">
        <w:rPr>
          <w:rFonts w:ascii="Times New Roman" w:hAnsi="Times New Roman"/>
          <w:color w:val="000000"/>
          <w:sz w:val="24"/>
          <w:szCs w:val="24"/>
          <w:lang w:eastAsia="ar-SA"/>
        </w:rPr>
        <w:t>Председатель ППО</w:t>
      </w:r>
      <w:r w:rsidRPr="00D827FF"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D827FF" w:rsidRPr="00D827FF" w:rsidRDefault="00DA0165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МДОУ «Детский сад №148»                                                   Т.Н.Королькова</w:t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  <w:r w:rsidRPr="00D827FF">
        <w:rPr>
          <w:rFonts w:ascii="Times New Roman" w:hAnsi="Times New Roman"/>
          <w:sz w:val="24"/>
          <w:szCs w:val="28"/>
          <w:lang w:eastAsia="ar-SA"/>
        </w:rPr>
        <w:tab/>
      </w: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827FF" w:rsidRPr="00D827FF" w:rsidRDefault="00D827FF" w:rsidP="00D827FF">
      <w:p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27FF" w:rsidRPr="00D827FF" w:rsidRDefault="00D827FF" w:rsidP="00D827FF">
      <w:pPr>
        <w:suppressAutoHyphens/>
        <w:spacing w:after="0" w:line="100" w:lineRule="atLeast"/>
        <w:jc w:val="both"/>
        <w:rPr>
          <w:rFonts w:eastAsia="SimSun" w:cs="font302"/>
          <w:lang w:eastAsia="ar-SA"/>
        </w:rPr>
      </w:pPr>
    </w:p>
    <w:p w:rsidR="00D827FF" w:rsidRPr="00D827FF" w:rsidRDefault="00D827FF" w:rsidP="00D827FF">
      <w:pPr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D827FF" w:rsidRPr="00D827FF" w:rsidRDefault="00D827FF" w:rsidP="00D827FF">
      <w:pPr>
        <w:suppressAutoHyphens/>
        <w:spacing w:after="0" w:line="100" w:lineRule="atLeast"/>
        <w:jc w:val="both"/>
        <w:rPr>
          <w:rFonts w:eastAsia="SimSun" w:cs="font302"/>
          <w:lang w:eastAsia="ar-SA"/>
        </w:rPr>
      </w:pPr>
    </w:p>
    <w:p w:rsidR="00D827FF" w:rsidRDefault="00D827FF" w:rsidP="00D827F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8611E" w:rsidRPr="002F45DC" w:rsidRDefault="00C8611E" w:rsidP="000E0BAA">
      <w:pPr>
        <w:rPr>
          <w:rFonts w:ascii="Times New Roman" w:hAnsi="Times New Roman"/>
          <w:sz w:val="24"/>
          <w:szCs w:val="24"/>
        </w:rPr>
      </w:pPr>
    </w:p>
    <w:sectPr w:rsidR="00C8611E" w:rsidRPr="002F45DC" w:rsidSect="00655C6B">
      <w:footerReference w:type="default" r:id="rId8"/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2F" w:rsidRDefault="0044112F" w:rsidP="00DA0165">
      <w:pPr>
        <w:spacing w:after="0" w:line="240" w:lineRule="auto"/>
      </w:pPr>
      <w:r>
        <w:separator/>
      </w:r>
    </w:p>
  </w:endnote>
  <w:endnote w:type="continuationSeparator" w:id="1">
    <w:p w:rsidR="0044112F" w:rsidRDefault="0044112F" w:rsidP="00DA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65" w:rsidRDefault="00B22FC0">
    <w:pPr>
      <w:pStyle w:val="a7"/>
      <w:jc w:val="right"/>
    </w:pPr>
    <w:fldSimple w:instr=" PAGE   \* MERGEFORMAT ">
      <w:r w:rsidR="00512FE2">
        <w:rPr>
          <w:noProof/>
        </w:rPr>
        <w:t>1</w:t>
      </w:r>
    </w:fldSimple>
  </w:p>
  <w:p w:rsidR="00DA0165" w:rsidRDefault="00DA01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2F" w:rsidRDefault="0044112F" w:rsidP="00DA0165">
      <w:pPr>
        <w:spacing w:after="0" w:line="240" w:lineRule="auto"/>
      </w:pPr>
      <w:r>
        <w:separator/>
      </w:r>
    </w:p>
  </w:footnote>
  <w:footnote w:type="continuationSeparator" w:id="1">
    <w:p w:rsidR="0044112F" w:rsidRDefault="0044112F" w:rsidP="00DA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65529B3"/>
    <w:multiLevelType w:val="hybridMultilevel"/>
    <w:tmpl w:val="CED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173B"/>
    <w:multiLevelType w:val="hybridMultilevel"/>
    <w:tmpl w:val="D9E4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2838"/>
    <w:multiLevelType w:val="hybridMultilevel"/>
    <w:tmpl w:val="34587920"/>
    <w:lvl w:ilvl="0" w:tplc="3E8046C0">
      <w:start w:val="1"/>
      <w:numFmt w:val="bullet"/>
      <w:lvlText w:val="-"/>
      <w:lvlJc w:val="center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41E"/>
    <w:rsid w:val="0001498A"/>
    <w:rsid w:val="00022C23"/>
    <w:rsid w:val="00031C21"/>
    <w:rsid w:val="00050A48"/>
    <w:rsid w:val="000776B3"/>
    <w:rsid w:val="000B3EBF"/>
    <w:rsid w:val="000C7164"/>
    <w:rsid w:val="000D6CD0"/>
    <w:rsid w:val="000E0BAA"/>
    <w:rsid w:val="00100FD1"/>
    <w:rsid w:val="001176A8"/>
    <w:rsid w:val="00151C3B"/>
    <w:rsid w:val="001E3303"/>
    <w:rsid w:val="00205883"/>
    <w:rsid w:val="002146EE"/>
    <w:rsid w:val="00276CCC"/>
    <w:rsid w:val="002C2BC8"/>
    <w:rsid w:val="002F45DC"/>
    <w:rsid w:val="003026B9"/>
    <w:rsid w:val="00327A01"/>
    <w:rsid w:val="00382FC9"/>
    <w:rsid w:val="00387765"/>
    <w:rsid w:val="003B7C96"/>
    <w:rsid w:val="003E5C3C"/>
    <w:rsid w:val="004332E4"/>
    <w:rsid w:val="0044112F"/>
    <w:rsid w:val="004742CC"/>
    <w:rsid w:val="004C56AD"/>
    <w:rsid w:val="004C5AAA"/>
    <w:rsid w:val="004D062D"/>
    <w:rsid w:val="004E70E6"/>
    <w:rsid w:val="00512FE2"/>
    <w:rsid w:val="005207D6"/>
    <w:rsid w:val="00524487"/>
    <w:rsid w:val="005763C1"/>
    <w:rsid w:val="00593F1C"/>
    <w:rsid w:val="005A2690"/>
    <w:rsid w:val="005C4680"/>
    <w:rsid w:val="006008F7"/>
    <w:rsid w:val="00654D0E"/>
    <w:rsid w:val="00655C6B"/>
    <w:rsid w:val="00682544"/>
    <w:rsid w:val="00694874"/>
    <w:rsid w:val="006B6AAA"/>
    <w:rsid w:val="006D65BA"/>
    <w:rsid w:val="006E541E"/>
    <w:rsid w:val="007122D6"/>
    <w:rsid w:val="007206B4"/>
    <w:rsid w:val="007763B6"/>
    <w:rsid w:val="007A6D79"/>
    <w:rsid w:val="007C428C"/>
    <w:rsid w:val="007F34CF"/>
    <w:rsid w:val="008239DF"/>
    <w:rsid w:val="008335FD"/>
    <w:rsid w:val="008727EE"/>
    <w:rsid w:val="00883835"/>
    <w:rsid w:val="00891C80"/>
    <w:rsid w:val="008A733B"/>
    <w:rsid w:val="008B31D0"/>
    <w:rsid w:val="00925664"/>
    <w:rsid w:val="009459EF"/>
    <w:rsid w:val="009473F9"/>
    <w:rsid w:val="009479A9"/>
    <w:rsid w:val="0097707A"/>
    <w:rsid w:val="009A496A"/>
    <w:rsid w:val="009C340C"/>
    <w:rsid w:val="009F0D58"/>
    <w:rsid w:val="00A4076E"/>
    <w:rsid w:val="00B048B2"/>
    <w:rsid w:val="00B22FC0"/>
    <w:rsid w:val="00B77818"/>
    <w:rsid w:val="00BF5CEA"/>
    <w:rsid w:val="00C00053"/>
    <w:rsid w:val="00C82059"/>
    <w:rsid w:val="00C8611E"/>
    <w:rsid w:val="00CB1BEB"/>
    <w:rsid w:val="00CE6702"/>
    <w:rsid w:val="00D055D1"/>
    <w:rsid w:val="00D5313E"/>
    <w:rsid w:val="00D74C70"/>
    <w:rsid w:val="00D80071"/>
    <w:rsid w:val="00D827FF"/>
    <w:rsid w:val="00D87AB7"/>
    <w:rsid w:val="00D92BF3"/>
    <w:rsid w:val="00DA0165"/>
    <w:rsid w:val="00DC1507"/>
    <w:rsid w:val="00DC421D"/>
    <w:rsid w:val="00DF2A71"/>
    <w:rsid w:val="00E21F01"/>
    <w:rsid w:val="00E349A6"/>
    <w:rsid w:val="00E616C8"/>
    <w:rsid w:val="00EB3F76"/>
    <w:rsid w:val="00EE56F1"/>
    <w:rsid w:val="00F1298C"/>
    <w:rsid w:val="00FA53AE"/>
    <w:rsid w:val="00FD422E"/>
    <w:rsid w:val="00FD4934"/>
    <w:rsid w:val="00FD7A8A"/>
    <w:rsid w:val="00FE782C"/>
    <w:rsid w:val="00FF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2146EE"/>
    <w:pPr>
      <w:suppressAutoHyphens/>
    </w:pPr>
    <w:rPr>
      <w:rFonts w:ascii="Times New Roman" w:eastAsia="Times New Roman" w:hAnsi="Times New Roman"/>
      <w:sz w:val="22"/>
      <w:lang w:eastAsia="ar-SA"/>
    </w:rPr>
  </w:style>
  <w:style w:type="character" w:customStyle="1" w:styleId="NoSpacingChar">
    <w:name w:val="No Spacing Char"/>
    <w:link w:val="1"/>
    <w:locked/>
    <w:rsid w:val="002146EE"/>
    <w:rPr>
      <w:rFonts w:ascii="Times New Roman" w:eastAsia="Times New Roman" w:hAnsi="Times New Roman"/>
      <w:sz w:val="22"/>
      <w:lang w:eastAsia="ar-SA" w:bidi="ar-SA"/>
    </w:rPr>
  </w:style>
  <w:style w:type="paragraph" w:styleId="a3">
    <w:name w:val="List Paragraph"/>
    <w:basedOn w:val="a"/>
    <w:uiPriority w:val="34"/>
    <w:qFormat/>
    <w:rsid w:val="008727EE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682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locked/>
    <w:rsid w:val="0094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EE56F1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c2">
    <w:name w:val="c2"/>
    <w:basedOn w:val="a0"/>
    <w:rsid w:val="00C8611E"/>
  </w:style>
  <w:style w:type="paragraph" w:customStyle="1" w:styleId="c8">
    <w:name w:val="c8"/>
    <w:basedOn w:val="a"/>
    <w:rsid w:val="00C8611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DA0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A0165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A0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016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 уважаемые коллеги</vt:lpstr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 уважаемые коллеги</dc:title>
  <dc:subject/>
  <dc:creator>Бузова</dc:creator>
  <cp:keywords/>
  <dc:description/>
  <cp:lastModifiedBy>STM_148</cp:lastModifiedBy>
  <cp:revision>6</cp:revision>
  <cp:lastPrinted>2021-12-06T12:01:00Z</cp:lastPrinted>
  <dcterms:created xsi:type="dcterms:W3CDTF">2022-01-17T06:09:00Z</dcterms:created>
  <dcterms:modified xsi:type="dcterms:W3CDTF">2024-02-06T08:02:00Z</dcterms:modified>
</cp:coreProperties>
</file>